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F4" w:rsidRDefault="00F229F4" w:rsidP="000F2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</w:p>
    <w:p w:rsidR="00F229F4" w:rsidRDefault="00F229F4" w:rsidP="000F2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0F205C" w:rsidRPr="000F205C" w:rsidRDefault="000F205C" w:rsidP="000F20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JARMARKU WIELKANOCNEGO</w:t>
      </w:r>
    </w:p>
    <w:p w:rsidR="000F205C" w:rsidRDefault="000F205C" w:rsidP="00F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Targowica Miejska w Kłodawie</w:t>
      </w:r>
    </w:p>
    <w:p w:rsidR="00F229F4" w:rsidRPr="000F205C" w:rsidRDefault="00F229F4" w:rsidP="00F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205C" w:rsidRPr="000F205C" w:rsidRDefault="000F205C" w:rsidP="00F229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lang w:eastAsia="pl-PL"/>
        </w:rPr>
        <w:t>§1. Postanowienia ogólne</w:t>
      </w:r>
    </w:p>
    <w:p w:rsidR="000F205C" w:rsidRPr="000F205C" w:rsidRDefault="000F205C" w:rsidP="00F229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Organizatorem Jarmarku Wielkanocnego jest Gminny Ośrodek Kultury w Kłodawie</w:t>
      </w:r>
      <w:r w:rsidR="00F229F4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 z siedzibą </w:t>
      </w:r>
      <w:r w:rsidR="00006290">
        <w:rPr>
          <w:rFonts w:ascii="Times New Roman" w:eastAsia="Times New Roman" w:hAnsi="Times New Roman" w:cs="Times New Roman"/>
          <w:lang w:eastAsia="pl-PL"/>
        </w:rPr>
        <w:t>przy ul. Kościelnej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 5 ; 62-650 Kłodawa</w:t>
      </w:r>
    </w:p>
    <w:p w:rsidR="000F205C" w:rsidRPr="000F205C" w:rsidRDefault="000F205C" w:rsidP="000F2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06290">
        <w:rPr>
          <w:rFonts w:ascii="Times New Roman" w:eastAsia="Times New Roman" w:hAnsi="Times New Roman" w:cs="Times New Roman"/>
          <w:b/>
          <w:lang w:eastAsia="pl-PL"/>
        </w:rPr>
        <w:t>Jarmark odbędzie się w dniu 28.03.2026 r. w godzinach 9:00 – 13:00</w:t>
      </w:r>
    </w:p>
    <w:p w:rsidR="000F205C" w:rsidRPr="000F205C" w:rsidRDefault="000F205C" w:rsidP="000F2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 xml:space="preserve">Miejscem wydarzenia jest Targowica Miejska w 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Kłodawie ul. Poznańska </w:t>
      </w:r>
    </w:p>
    <w:p w:rsidR="000F205C" w:rsidRPr="000F205C" w:rsidRDefault="000F205C" w:rsidP="000F2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 przypadku niesprzyjających warunków atmosferycznych (w szczególności intensywnych opadów, silnego wiatru lub innych zjawisk zagrażających bezpieczeństwu uczestników) wydarzenie zostanie przeniesione do siedziby Organizatora.</w:t>
      </w:r>
    </w:p>
    <w:p w:rsidR="000F205C" w:rsidRPr="000F205C" w:rsidRDefault="000F205C" w:rsidP="000F20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Celem Jarmarku jest kultywowanie tradycji wielkanocnych, promocja lokalnych twórców, rękodzieła oraz produktów regionalnych, a także integracja społeczności lokalnej.</w:t>
      </w:r>
    </w:p>
    <w:p w:rsidR="000F205C" w:rsidRPr="000F205C" w:rsidRDefault="000F205C" w:rsidP="00F229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lang w:eastAsia="pl-PL"/>
        </w:rPr>
        <w:t>§2. Warunki uczestnictwa</w:t>
      </w:r>
    </w:p>
    <w:p w:rsidR="000F205C" w:rsidRPr="000F205C" w:rsidRDefault="000F205C" w:rsidP="00F229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Udział w Jarmarku jest otwarty dla osób fizycz</w:t>
      </w:r>
      <w:r w:rsidRPr="00F229F4">
        <w:rPr>
          <w:rFonts w:ascii="Times New Roman" w:eastAsia="Times New Roman" w:hAnsi="Times New Roman" w:cs="Times New Roman"/>
          <w:lang w:eastAsia="pl-PL"/>
        </w:rPr>
        <w:t>nych, szkół,</w:t>
      </w:r>
      <w:r w:rsidRPr="000F205C">
        <w:rPr>
          <w:rFonts w:ascii="Times New Roman" w:eastAsia="Times New Roman" w:hAnsi="Times New Roman" w:cs="Times New Roman"/>
          <w:lang w:eastAsia="pl-PL"/>
        </w:rPr>
        <w:t xml:space="preserve"> kół gospodyń wiejskich, stowarzyszeń oraz twórców rękodzieła.</w:t>
      </w:r>
    </w:p>
    <w:p w:rsidR="000F205C" w:rsidRPr="000F205C" w:rsidRDefault="000F205C" w:rsidP="000F2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Warunkiem uczestnictwa jest dokonanie zgłoszenia w terminie i w sposób określony przez Organizatora.</w:t>
      </w:r>
    </w:p>
    <w:p w:rsidR="000F205C" w:rsidRPr="000F205C" w:rsidRDefault="000F205C" w:rsidP="000F2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 celu zapewnienia ładu organizacyjnego i bezpieczeństwa Organizator wskazuje miejsce ustawienia stoiska. Wystawcy zobowiązani są do zajęcia wyznaczonego miejsca i podporządkowania się poleceniom Organizatora w zakresie organizacji przestrzeni.</w:t>
      </w:r>
    </w:p>
    <w:p w:rsidR="000F205C" w:rsidRPr="000F205C" w:rsidRDefault="000F205C" w:rsidP="000F20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Wystawcy prowadzą sprzedaż na własną odpowiedzialność i zobowiązani są do przestrzegania obowiązujących przepisów prawa, w szczególności przepisów podatkowych, sanitarnych i porządkowych.</w:t>
      </w:r>
    </w:p>
    <w:p w:rsidR="000F205C" w:rsidRPr="000F205C" w:rsidRDefault="000F205C" w:rsidP="00F229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lang w:eastAsia="pl-PL"/>
        </w:rPr>
        <w:t>§3. Zasady organizacyjne</w:t>
      </w:r>
    </w:p>
    <w:p w:rsidR="000F205C" w:rsidRPr="000F205C" w:rsidRDefault="000F205C" w:rsidP="00F229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Montaż stoisk odbywa się w dniu wydarzenia w godzinach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 7:00 – 8:00</w:t>
      </w:r>
      <w:r w:rsidRPr="000F205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                                 </w:t>
      </w:r>
      <w:r w:rsidR="00F229F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0F205C">
        <w:rPr>
          <w:rFonts w:ascii="Times New Roman" w:eastAsia="Times New Roman" w:hAnsi="Times New Roman" w:cs="Times New Roman"/>
          <w:lang w:eastAsia="pl-PL"/>
        </w:rPr>
        <w:t xml:space="preserve">wyznaczonych </w:t>
      </w:r>
      <w:r w:rsidRPr="00F229F4">
        <w:rPr>
          <w:rFonts w:ascii="Times New Roman" w:eastAsia="Times New Roman" w:hAnsi="Times New Roman" w:cs="Times New Roman"/>
          <w:lang w:eastAsia="pl-PL"/>
        </w:rPr>
        <w:t xml:space="preserve">miejscach </w:t>
      </w:r>
      <w:r w:rsidRPr="000F205C">
        <w:rPr>
          <w:rFonts w:ascii="Times New Roman" w:eastAsia="Times New Roman" w:hAnsi="Times New Roman" w:cs="Times New Roman"/>
          <w:lang w:eastAsia="pl-PL"/>
        </w:rPr>
        <w:t>przez Organizatora.</w:t>
      </w:r>
    </w:p>
    <w:p w:rsidR="000F205C" w:rsidRPr="000F205C" w:rsidRDefault="000F205C" w:rsidP="000F2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Stoisko powinno być estetyczne oraz nawiązywać do tematyki Świąt Wielkanocnych.</w:t>
      </w:r>
    </w:p>
    <w:p w:rsidR="000F205C" w:rsidRPr="000F205C" w:rsidRDefault="000F205C" w:rsidP="000F2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Zabrania się sprzedaży towarów niezgodnych z charakterem wydarzenia oraz produktów niedopuszczonych do obrotu zgodnie z obowiązującymi przepisami.</w:t>
      </w:r>
    </w:p>
    <w:p w:rsidR="000F205C" w:rsidRPr="000F205C" w:rsidRDefault="000F205C" w:rsidP="000F2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Wystawcy zobowiązani są do utrzymania porządku w obrębie swojego stoiska oraz do uprzątnięcia zajmowanego miejsca po zakończeniu Jarmarku.</w:t>
      </w:r>
    </w:p>
    <w:p w:rsidR="000F205C" w:rsidRPr="000F205C" w:rsidRDefault="000F205C" w:rsidP="000F205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 przypadku przeniesienia wydarzenia do budynku Organizatora wystawcy zobowiązani są do dostosowania stoisk do warunków wewnętrznych oraz przestrzegania regulaminu obiektu.</w:t>
      </w:r>
    </w:p>
    <w:p w:rsidR="000F205C" w:rsidRPr="000F205C" w:rsidRDefault="000F205C" w:rsidP="00F229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lang w:eastAsia="pl-PL"/>
        </w:rPr>
        <w:t>§4. Bezpieczeństwo i odpowiedzialność</w:t>
      </w:r>
    </w:p>
    <w:p w:rsidR="000F205C" w:rsidRPr="000F205C" w:rsidRDefault="000F205C" w:rsidP="00F229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Wystawcy ponoszą pełną odpowiedzialność za stan techniczny swojego stoiska oraz wykorzystywanego sprzętu.</w:t>
      </w:r>
    </w:p>
    <w:p w:rsidR="000F205C" w:rsidRPr="000F205C" w:rsidRDefault="000F205C" w:rsidP="000F2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 przypadku sprzedaży żywności wystawca zobowiązany jest do przestrzegania obowiązujących przepisów sanitarnych.</w:t>
      </w:r>
    </w:p>
    <w:p w:rsidR="000F205C" w:rsidRPr="000F205C" w:rsidRDefault="000F205C" w:rsidP="000F2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Organizator nie ponosi odpowiedzialności za kradzieże, uszkodzenia mienia ani inne zdarzenia losowe powstałe z przyczyn niezależnych od Organizatora.</w:t>
      </w:r>
    </w:p>
    <w:p w:rsidR="000F205C" w:rsidRPr="000F205C" w:rsidRDefault="000F205C" w:rsidP="000F20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Uczestnicy wydarzenia zobowiązani są do przestrzegania przepisów przeciwpożarowych oraz zasad bezpieczeństwa obowiązujących na terenie Jarmarku.</w:t>
      </w:r>
    </w:p>
    <w:p w:rsidR="000F205C" w:rsidRPr="000F205C" w:rsidRDefault="000F205C" w:rsidP="00F229F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0F205C">
        <w:rPr>
          <w:rFonts w:ascii="Times New Roman" w:eastAsia="Times New Roman" w:hAnsi="Times New Roman" w:cs="Times New Roman"/>
          <w:b/>
          <w:bCs/>
          <w:lang w:eastAsia="pl-PL"/>
        </w:rPr>
        <w:t>§5. Postanowienia końcowe</w:t>
      </w:r>
    </w:p>
    <w:p w:rsidR="000F205C" w:rsidRPr="000F205C" w:rsidRDefault="000F205C" w:rsidP="00F229F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Udział w Jarmarku jest równoznaczny z akceptacją niniejszego regulaminu.</w:t>
      </w:r>
    </w:p>
    <w:p w:rsidR="000F205C" w:rsidRPr="000F205C" w:rsidRDefault="000F205C" w:rsidP="000F2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Organizator zastrzega sobie prawo do wprowadzenia zmian organizacyjnych wynikających z przyczyn niezależnych.</w:t>
      </w:r>
    </w:p>
    <w:p w:rsidR="000F205C" w:rsidRPr="000F205C" w:rsidRDefault="000F205C" w:rsidP="000F20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F205C">
        <w:rPr>
          <w:rFonts w:ascii="Times New Roman" w:eastAsia="Times New Roman" w:hAnsi="Times New Roman" w:cs="Times New Roman"/>
          <w:lang w:eastAsia="pl-PL"/>
        </w:rPr>
        <w:t>W sprawach nieuregulowanych niniejszym regulaminem decyzję podejmuje Organizator.</w:t>
      </w:r>
    </w:p>
    <w:p w:rsidR="00742B10" w:rsidRPr="00F229F4" w:rsidRDefault="00742B10"/>
    <w:sectPr w:rsidR="00742B10" w:rsidRPr="00F229F4" w:rsidSect="00F229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18F"/>
    <w:multiLevelType w:val="multilevel"/>
    <w:tmpl w:val="7B20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0255E"/>
    <w:multiLevelType w:val="multilevel"/>
    <w:tmpl w:val="8D3C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95ED7"/>
    <w:multiLevelType w:val="multilevel"/>
    <w:tmpl w:val="4CC0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E246D"/>
    <w:multiLevelType w:val="multilevel"/>
    <w:tmpl w:val="3E16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13552"/>
    <w:multiLevelType w:val="multilevel"/>
    <w:tmpl w:val="87D0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5C"/>
    <w:rsid w:val="00006290"/>
    <w:rsid w:val="000F205C"/>
    <w:rsid w:val="001A4594"/>
    <w:rsid w:val="00742B10"/>
    <w:rsid w:val="008F2804"/>
    <w:rsid w:val="00F2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Marlena</cp:lastModifiedBy>
  <cp:revision>2</cp:revision>
  <cp:lastPrinted>2026-02-20T09:31:00Z</cp:lastPrinted>
  <dcterms:created xsi:type="dcterms:W3CDTF">2026-02-23T09:34:00Z</dcterms:created>
  <dcterms:modified xsi:type="dcterms:W3CDTF">2026-02-23T09:34:00Z</dcterms:modified>
</cp:coreProperties>
</file>